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D4" w:rsidRDefault="005545D4" w:rsidP="007A34F7">
      <w:pPr>
        <w:jc w:val="center"/>
        <w:rPr>
          <w:b/>
          <w:color w:val="000080"/>
          <w:sz w:val="32"/>
          <w:szCs w:val="32"/>
        </w:rPr>
      </w:pPr>
      <w:r w:rsidRPr="005E56E6">
        <w:rPr>
          <w:b/>
          <w:sz w:val="28"/>
          <w:szCs w:val="28"/>
        </w:rPr>
        <w:t>Читинский институт (филиал) ФГБОУ ВО «Байкальский государственный университет»</w:t>
      </w:r>
      <w:r w:rsidRPr="005E56E6">
        <w:rPr>
          <w:sz w:val="28"/>
          <w:szCs w:val="28"/>
        </w:rPr>
        <w:t xml:space="preserve"> приглашает Вас принять участие в </w:t>
      </w:r>
      <w:r w:rsidRPr="005E56E6">
        <w:rPr>
          <w:sz w:val="28"/>
          <w:szCs w:val="28"/>
          <w:u w:val="single"/>
        </w:rPr>
        <w:t>обучении по программе повышения квалификации</w:t>
      </w:r>
      <w:proofErr w:type="gramStart"/>
      <w:r w:rsidRPr="005E56E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:</w:t>
      </w:r>
      <w:proofErr w:type="gramEnd"/>
      <w:r>
        <w:rPr>
          <w:sz w:val="28"/>
          <w:szCs w:val="28"/>
          <w:u w:val="single"/>
        </w:rPr>
        <w:t xml:space="preserve"> </w:t>
      </w:r>
      <w:r w:rsidRPr="00FB1CC5">
        <w:rPr>
          <w:shadow/>
          <w:color w:val="000080"/>
          <w:sz w:val="28"/>
          <w:szCs w:val="28"/>
        </w:rPr>
        <w:t>«Управление государственными и муниципальными з</w:t>
      </w:r>
      <w:r w:rsidR="001A1749">
        <w:rPr>
          <w:shadow/>
          <w:color w:val="000080"/>
          <w:sz w:val="28"/>
          <w:szCs w:val="28"/>
        </w:rPr>
        <w:t>акупками</w:t>
      </w:r>
      <w:r w:rsidRPr="00FB1CC5">
        <w:rPr>
          <w:shadow/>
          <w:color w:val="000080"/>
          <w:sz w:val="28"/>
          <w:szCs w:val="28"/>
        </w:rPr>
        <w:t xml:space="preserve">» </w:t>
      </w:r>
      <w:r w:rsidRPr="00FB1CC5">
        <w:rPr>
          <w:shadow/>
          <w:color w:val="FF0000"/>
          <w:sz w:val="28"/>
          <w:szCs w:val="28"/>
        </w:rPr>
        <w:t>(в соответствии с нормами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</w:r>
      <w:r w:rsidRPr="000168DE">
        <w:rPr>
          <w:shadow/>
          <w:color w:val="FF0000"/>
          <w:sz w:val="28"/>
          <w:szCs w:val="28"/>
        </w:rPr>
        <w:t>»</w:t>
      </w:r>
      <w:r w:rsidRPr="00FB1CC5">
        <w:rPr>
          <w:b/>
          <w:bCs/>
          <w:color w:val="000080"/>
          <w:sz w:val="32"/>
          <w:szCs w:val="32"/>
        </w:rPr>
        <w:t xml:space="preserve"> </w:t>
      </w:r>
      <w:r w:rsidRPr="00FB1CC5">
        <w:rPr>
          <w:b/>
          <w:color w:val="000080"/>
          <w:sz w:val="32"/>
          <w:szCs w:val="32"/>
        </w:rPr>
        <w:t xml:space="preserve"> - 120 часов</w:t>
      </w:r>
    </w:p>
    <w:p w:rsidR="00E0380D" w:rsidRDefault="00AE026A" w:rsidP="007A34F7">
      <w:pPr>
        <w:jc w:val="center"/>
        <w:rPr>
          <w:b/>
          <w:color w:val="000080"/>
          <w:sz w:val="32"/>
          <w:szCs w:val="32"/>
        </w:rPr>
      </w:pPr>
      <w:r>
        <w:rPr>
          <w:b/>
          <w:noProof/>
          <w:color w:val="00008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.9pt;margin-top:17.5pt;width:530.25pt;height:157.65pt;z-index:251658752" fillcolor="yellow">
            <v:textbox style="mso-next-textbox:#_x0000_s1028">
              <w:txbxContent>
                <w:p w:rsidR="00590026" w:rsidRDefault="00E93828" w:rsidP="00E0380D">
                  <w:pPr>
                    <w:spacing w:line="276" w:lineRule="auto"/>
                    <w:rPr>
                      <w:b/>
                      <w:sz w:val="28"/>
                      <w:szCs w:val="28"/>
                      <w:highlight w:val="yellow"/>
                    </w:rPr>
                  </w:pPr>
                  <w:r w:rsidRPr="005E56E6">
                    <w:rPr>
                      <w:b/>
                      <w:sz w:val="28"/>
                      <w:szCs w:val="28"/>
                    </w:rPr>
                    <w:t>ВНИМАНИЕ</w:t>
                  </w:r>
                  <w:r w:rsidRPr="00E93828">
                    <w:rPr>
                      <w:b/>
                      <w:sz w:val="28"/>
                      <w:szCs w:val="28"/>
                      <w:highlight w:val="yellow"/>
                    </w:rPr>
                    <w:t xml:space="preserve">! </w:t>
                  </w:r>
                </w:p>
                <w:p w:rsidR="00590026" w:rsidRDefault="00590026" w:rsidP="00590026">
                  <w:pPr>
                    <w:spacing w:line="276" w:lineRule="auto"/>
                    <w:rPr>
                      <w:b/>
                      <w:color w:val="FF0000"/>
                    </w:rPr>
                  </w:pPr>
                  <w:r w:rsidRPr="00FE7419">
                    <w:rPr>
                      <w:i/>
                      <w:color w:val="000000"/>
                      <w:kern w:val="36"/>
                      <w:szCs w:val="26"/>
                    </w:rPr>
                    <w:t>Минтруд</w:t>
                  </w:r>
                  <w:r>
                    <w:rPr>
                      <w:i/>
                      <w:color w:val="000000"/>
                      <w:kern w:val="36"/>
                      <w:szCs w:val="26"/>
                    </w:rPr>
                    <w:t>ом</w:t>
                  </w:r>
                  <w:r w:rsidRPr="00FE7419">
                    <w:rPr>
                      <w:i/>
                      <w:color w:val="000000"/>
                      <w:kern w:val="36"/>
                      <w:szCs w:val="26"/>
                    </w:rPr>
                    <w:t xml:space="preserve"> России установ</w:t>
                  </w:r>
                  <w:r>
                    <w:rPr>
                      <w:i/>
                      <w:color w:val="000000"/>
                      <w:kern w:val="36"/>
                      <w:szCs w:val="26"/>
                    </w:rPr>
                    <w:t xml:space="preserve">лены </w:t>
                  </w:r>
                  <w:r w:rsidRPr="00FE7419">
                    <w:rPr>
                      <w:i/>
                      <w:color w:val="000000"/>
                      <w:kern w:val="36"/>
                      <w:szCs w:val="26"/>
                    </w:rPr>
                    <w:t xml:space="preserve">требования </w:t>
                  </w:r>
                  <w:r>
                    <w:rPr>
                      <w:i/>
                      <w:color w:val="000000"/>
                      <w:kern w:val="36"/>
                      <w:szCs w:val="26"/>
                    </w:rPr>
                    <w:t xml:space="preserve">к </w:t>
                  </w:r>
                  <w:r w:rsidRPr="00FE7419">
                    <w:rPr>
                      <w:i/>
                      <w:color w:val="000000"/>
                      <w:kern w:val="36"/>
                      <w:szCs w:val="26"/>
                    </w:rPr>
                    <w:t>профильному образованию сп</w:t>
                  </w:r>
                  <w:r>
                    <w:rPr>
                      <w:i/>
                      <w:color w:val="000000"/>
                      <w:kern w:val="36"/>
                      <w:szCs w:val="26"/>
                    </w:rPr>
                    <w:t xml:space="preserve">ециалистов контрактной службы и </w:t>
                  </w:r>
                  <w:r w:rsidRPr="00FE7419">
                    <w:rPr>
                      <w:i/>
                      <w:color w:val="000000"/>
                      <w:kern w:val="36"/>
                      <w:szCs w:val="26"/>
                    </w:rPr>
                    <w:t>к</w:t>
                  </w:r>
                  <w:r>
                    <w:rPr>
                      <w:i/>
                      <w:color w:val="000000"/>
                      <w:kern w:val="36"/>
                      <w:szCs w:val="26"/>
                    </w:rPr>
                    <w:t xml:space="preserve"> уровню их </w:t>
                  </w:r>
                  <w:r w:rsidRPr="00FE7419">
                    <w:rPr>
                      <w:i/>
                      <w:color w:val="000000"/>
                      <w:kern w:val="36"/>
                      <w:szCs w:val="26"/>
                    </w:rPr>
                    <w:t>квалификации (для</w:t>
                  </w:r>
                  <w:r>
                    <w:rPr>
                      <w:i/>
                      <w:color w:val="000000"/>
                      <w:kern w:val="36"/>
                      <w:szCs w:val="26"/>
                    </w:rPr>
                    <w:t xml:space="preserve"> каждой конкретной должности) - </w:t>
                  </w:r>
                  <w:r w:rsidRPr="00FE7419">
                    <w:rPr>
                      <w:i/>
                      <w:color w:val="000000"/>
                      <w:kern w:val="36"/>
                      <w:szCs w:val="26"/>
                    </w:rPr>
                    <w:t xml:space="preserve"> </w:t>
                  </w:r>
                  <w:r w:rsidRPr="00CA570D">
                    <w:rPr>
                      <w:b/>
                      <w:color w:val="FF0000"/>
                    </w:rPr>
                    <w:t>Приказ</w:t>
                  </w:r>
                  <w:r>
                    <w:rPr>
                      <w:b/>
                      <w:color w:val="FF0000"/>
                    </w:rPr>
                    <w:t>ы Минтруда России от 10.09.2015 № </w:t>
                  </w:r>
                  <w:r w:rsidRPr="00CA570D">
                    <w:rPr>
                      <w:b/>
                      <w:color w:val="FF0000"/>
                    </w:rPr>
                    <w:t>625н</w:t>
                  </w:r>
                  <w:r>
                    <w:rPr>
                      <w:b/>
                      <w:color w:val="FF0000"/>
                    </w:rPr>
                    <w:t>, №626н.</w:t>
                  </w:r>
                </w:p>
                <w:p w:rsidR="00590026" w:rsidRDefault="00590026" w:rsidP="00E93828">
                  <w:r>
                    <w:t xml:space="preserve">Обязанность применения работодателями </w:t>
                  </w:r>
                  <w:proofErr w:type="spellStart"/>
                  <w:r>
                    <w:t>профстандартов</w:t>
                  </w:r>
                  <w:proofErr w:type="spellEnd"/>
                  <w:r>
                    <w:t xml:space="preserve"> установлена ст. </w:t>
                  </w:r>
                  <w:r w:rsidRPr="00342864">
                    <w:t>195.3 Т</w:t>
                  </w:r>
                  <w:r>
                    <w:t xml:space="preserve">рудового Кодекса </w:t>
                  </w:r>
                  <w:r w:rsidRPr="00342864">
                    <w:t>РФ</w:t>
                  </w:r>
                  <w:r>
                    <w:t xml:space="preserve">. </w:t>
                  </w:r>
                </w:p>
                <w:p w:rsidR="00E93828" w:rsidRDefault="00590026" w:rsidP="00E93828">
                  <w:r>
                    <w:t>Для работников контрактной службы, контрактных управляющих, а также членов комиссий о</w:t>
                  </w:r>
                  <w:r w:rsidRPr="00342864">
                    <w:t xml:space="preserve">бязательными такие </w:t>
                  </w:r>
                  <w:proofErr w:type="spellStart"/>
                  <w:r>
                    <w:t>профстандарты</w:t>
                  </w:r>
                  <w:proofErr w:type="spellEnd"/>
                  <w:r w:rsidRPr="00342864">
                    <w:t xml:space="preserve"> </w:t>
                  </w:r>
                  <w:r>
                    <w:t>являются</w:t>
                  </w:r>
                  <w:r w:rsidRPr="00342864">
                    <w:t xml:space="preserve"> в части требований к </w:t>
                  </w:r>
                  <w:r w:rsidRPr="00590026">
                    <w:rPr>
                      <w:u w:val="single"/>
                    </w:rPr>
                    <w:t>наличию образования в сфере закупок</w:t>
                  </w:r>
                  <w:r w:rsidRPr="00342864">
                    <w:t>, которые, поми</w:t>
                  </w:r>
                  <w:r>
                    <w:t xml:space="preserve">мо стандартов, установлены в </w:t>
                  </w:r>
                  <w:proofErr w:type="gramStart"/>
                  <w:r>
                    <w:t>ч</w:t>
                  </w:r>
                  <w:proofErr w:type="gramEnd"/>
                  <w:r>
                    <w:t>. </w:t>
                  </w:r>
                  <w:r w:rsidRPr="00342864">
                    <w:t>6 ст.</w:t>
                  </w:r>
                  <w:r>
                    <w:t> </w:t>
                  </w:r>
                  <w:r w:rsidRPr="00342864">
                    <w:t>38</w:t>
                  </w:r>
                  <w:r w:rsidR="005B25B0">
                    <w:t xml:space="preserve"> и в ч.5 ст. 39 </w:t>
                  </w:r>
                  <w:r w:rsidRPr="00342864">
                    <w:t>Закона №</w:t>
                  </w:r>
                  <w:r>
                    <w:t> </w:t>
                  </w:r>
                  <w:r w:rsidRPr="00342864">
                    <w:t>44-ФЗ.</w:t>
                  </w:r>
                </w:p>
              </w:txbxContent>
            </v:textbox>
          </v:shape>
        </w:pict>
      </w:r>
    </w:p>
    <w:p w:rsidR="00E0380D" w:rsidRDefault="00E0380D" w:rsidP="007A34F7">
      <w:pPr>
        <w:jc w:val="center"/>
        <w:rPr>
          <w:b/>
          <w:color w:val="000080"/>
          <w:sz w:val="32"/>
          <w:szCs w:val="32"/>
        </w:rPr>
      </w:pPr>
    </w:p>
    <w:p w:rsidR="00E93828" w:rsidRDefault="00E93828" w:rsidP="007A34F7">
      <w:pPr>
        <w:jc w:val="center"/>
        <w:rPr>
          <w:b/>
          <w:color w:val="000080"/>
          <w:sz w:val="32"/>
          <w:szCs w:val="32"/>
        </w:rPr>
      </w:pPr>
    </w:p>
    <w:p w:rsidR="00E93828" w:rsidRDefault="00E93828" w:rsidP="007A34F7">
      <w:pPr>
        <w:jc w:val="center"/>
        <w:rPr>
          <w:b/>
          <w:color w:val="000080"/>
          <w:sz w:val="32"/>
          <w:szCs w:val="32"/>
        </w:rPr>
      </w:pPr>
    </w:p>
    <w:p w:rsidR="00E93828" w:rsidRDefault="00E93828" w:rsidP="007A34F7">
      <w:pPr>
        <w:jc w:val="center"/>
        <w:rPr>
          <w:b/>
          <w:color w:val="000080"/>
          <w:sz w:val="32"/>
          <w:szCs w:val="32"/>
        </w:rPr>
      </w:pPr>
    </w:p>
    <w:p w:rsidR="00E93828" w:rsidRDefault="00E93828" w:rsidP="007A34F7">
      <w:pPr>
        <w:jc w:val="center"/>
        <w:rPr>
          <w:b/>
          <w:color w:val="000080"/>
          <w:sz w:val="32"/>
          <w:szCs w:val="32"/>
        </w:rPr>
      </w:pPr>
    </w:p>
    <w:p w:rsidR="00E93828" w:rsidRDefault="00E93828" w:rsidP="007A34F7">
      <w:pPr>
        <w:jc w:val="center"/>
        <w:rPr>
          <w:b/>
          <w:color w:val="000080"/>
          <w:sz w:val="32"/>
          <w:szCs w:val="32"/>
        </w:rPr>
      </w:pPr>
    </w:p>
    <w:p w:rsidR="00E93828" w:rsidRDefault="00E93828" w:rsidP="007A34F7">
      <w:pPr>
        <w:jc w:val="center"/>
        <w:rPr>
          <w:b/>
          <w:color w:val="000080"/>
          <w:sz w:val="32"/>
          <w:szCs w:val="32"/>
        </w:rPr>
      </w:pPr>
    </w:p>
    <w:p w:rsidR="00E93828" w:rsidRDefault="00E93828" w:rsidP="007A34F7">
      <w:pPr>
        <w:jc w:val="center"/>
        <w:rPr>
          <w:b/>
          <w:color w:val="000080"/>
          <w:sz w:val="32"/>
          <w:szCs w:val="32"/>
        </w:rPr>
      </w:pPr>
    </w:p>
    <w:p w:rsidR="00E93828" w:rsidRPr="00FB1CC5" w:rsidRDefault="00E93828" w:rsidP="007A34F7">
      <w:pPr>
        <w:jc w:val="center"/>
        <w:rPr>
          <w:b/>
          <w:color w:val="000080"/>
          <w:sz w:val="32"/>
          <w:szCs w:val="32"/>
        </w:rPr>
      </w:pPr>
    </w:p>
    <w:p w:rsidR="005545D4" w:rsidRPr="005E56E6" w:rsidRDefault="005545D4" w:rsidP="00612B9C">
      <w:pPr>
        <w:pStyle w:val="21"/>
        <w:spacing w:line="240" w:lineRule="auto"/>
        <w:ind w:firstLine="709"/>
        <w:rPr>
          <w:szCs w:val="28"/>
        </w:rPr>
      </w:pPr>
      <w:r w:rsidRPr="005E56E6">
        <w:rPr>
          <w:szCs w:val="28"/>
        </w:rPr>
        <w:t>Сроки проведения обучения:</w:t>
      </w:r>
    </w:p>
    <w:p w:rsidR="00A119DD" w:rsidRDefault="00A119DD" w:rsidP="00F02F1A">
      <w:pPr>
        <w:tabs>
          <w:tab w:val="left" w:pos="2640"/>
          <w:tab w:val="center" w:pos="4819"/>
        </w:tabs>
        <w:ind w:left="2835"/>
        <w:rPr>
          <w:b/>
          <w:sz w:val="28"/>
          <w:szCs w:val="28"/>
        </w:rPr>
      </w:pPr>
      <w:r>
        <w:rPr>
          <w:b/>
          <w:sz w:val="28"/>
          <w:szCs w:val="28"/>
        </w:rPr>
        <w:t>с 1</w:t>
      </w:r>
      <w:r w:rsidR="00F16D7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F16D7F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по </w:t>
      </w:r>
      <w:r w:rsidR="00F16D7F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</w:t>
      </w:r>
      <w:r w:rsidR="00F16D7F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2017 г.</w:t>
      </w:r>
    </w:p>
    <w:p w:rsidR="00F02F1A" w:rsidRPr="002C0BEB" w:rsidRDefault="00F02F1A" w:rsidP="00F02F1A">
      <w:pPr>
        <w:tabs>
          <w:tab w:val="left" w:pos="2640"/>
          <w:tab w:val="center" w:pos="4819"/>
        </w:tabs>
        <w:ind w:left="2835"/>
        <w:rPr>
          <w:b/>
          <w:sz w:val="28"/>
          <w:szCs w:val="28"/>
        </w:rPr>
      </w:pPr>
      <w:r w:rsidRPr="00F439C1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0</w:t>
      </w:r>
      <w:r w:rsidR="00A119DD">
        <w:rPr>
          <w:b/>
          <w:sz w:val="28"/>
          <w:szCs w:val="28"/>
        </w:rPr>
        <w:t>2</w:t>
      </w:r>
      <w:r w:rsidRPr="00F439C1">
        <w:rPr>
          <w:b/>
          <w:sz w:val="28"/>
          <w:szCs w:val="28"/>
        </w:rPr>
        <w:t xml:space="preserve"> </w:t>
      </w:r>
      <w:r w:rsidR="00A119DD">
        <w:rPr>
          <w:b/>
          <w:sz w:val="28"/>
          <w:szCs w:val="28"/>
        </w:rPr>
        <w:t>октября</w:t>
      </w:r>
      <w:r w:rsidRPr="00F439C1">
        <w:rPr>
          <w:b/>
          <w:sz w:val="28"/>
          <w:szCs w:val="28"/>
        </w:rPr>
        <w:t xml:space="preserve"> по </w:t>
      </w:r>
      <w:r w:rsidR="00A119DD">
        <w:rPr>
          <w:b/>
          <w:sz w:val="28"/>
          <w:szCs w:val="28"/>
        </w:rPr>
        <w:t>17</w:t>
      </w:r>
      <w:r w:rsidRPr="00F439C1">
        <w:rPr>
          <w:b/>
          <w:sz w:val="28"/>
          <w:szCs w:val="28"/>
        </w:rPr>
        <w:t xml:space="preserve"> </w:t>
      </w:r>
      <w:r w:rsidR="00A119DD">
        <w:rPr>
          <w:b/>
          <w:sz w:val="28"/>
          <w:szCs w:val="28"/>
        </w:rPr>
        <w:t>октября</w:t>
      </w:r>
      <w:r w:rsidRPr="00F439C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F439C1">
        <w:rPr>
          <w:b/>
          <w:sz w:val="28"/>
          <w:szCs w:val="28"/>
        </w:rPr>
        <w:t xml:space="preserve"> г.</w:t>
      </w:r>
    </w:p>
    <w:p w:rsidR="00F02F1A" w:rsidRDefault="00F02F1A" w:rsidP="00F02F1A">
      <w:pPr>
        <w:tabs>
          <w:tab w:val="left" w:pos="2640"/>
          <w:tab w:val="center" w:pos="4819"/>
        </w:tabs>
        <w:ind w:left="2835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c</w:t>
      </w:r>
      <w:proofErr w:type="gramEnd"/>
      <w:r w:rsidRPr="009055E4">
        <w:rPr>
          <w:b/>
          <w:sz w:val="28"/>
          <w:szCs w:val="28"/>
        </w:rPr>
        <w:t xml:space="preserve"> </w:t>
      </w:r>
      <w:r w:rsidR="00A119DD">
        <w:rPr>
          <w:b/>
          <w:sz w:val="28"/>
          <w:szCs w:val="28"/>
        </w:rPr>
        <w:t>07</w:t>
      </w:r>
      <w:r w:rsidRPr="009055E4">
        <w:rPr>
          <w:b/>
          <w:sz w:val="28"/>
          <w:szCs w:val="28"/>
        </w:rPr>
        <w:t xml:space="preserve"> </w:t>
      </w:r>
      <w:r w:rsidR="00A119DD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по 2</w:t>
      </w:r>
      <w:r w:rsidR="00A119D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A119DD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2017 г.</w:t>
      </w:r>
    </w:p>
    <w:p w:rsidR="00F02F1A" w:rsidRDefault="00F02F1A" w:rsidP="00F02F1A">
      <w:pPr>
        <w:tabs>
          <w:tab w:val="left" w:pos="2640"/>
          <w:tab w:val="center" w:pos="4819"/>
        </w:tabs>
        <w:ind w:left="28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A119DD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 xml:space="preserve"> </w:t>
      </w:r>
      <w:r w:rsidR="00A119DD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по</w:t>
      </w:r>
      <w:r w:rsidR="00A119DD">
        <w:rPr>
          <w:b/>
          <w:sz w:val="28"/>
          <w:szCs w:val="28"/>
        </w:rPr>
        <w:t xml:space="preserve"> 19</w:t>
      </w:r>
      <w:r>
        <w:rPr>
          <w:b/>
          <w:sz w:val="28"/>
          <w:szCs w:val="28"/>
        </w:rPr>
        <w:t xml:space="preserve"> </w:t>
      </w:r>
      <w:r w:rsidR="00A119DD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2017 г.</w:t>
      </w:r>
    </w:p>
    <w:p w:rsidR="00A119DD" w:rsidRDefault="00A119DD" w:rsidP="00F02F1A">
      <w:pPr>
        <w:jc w:val="center"/>
        <w:rPr>
          <w:shadow/>
          <w:sz w:val="28"/>
          <w:szCs w:val="28"/>
        </w:rPr>
      </w:pPr>
    </w:p>
    <w:p w:rsidR="005545D4" w:rsidRDefault="005545D4" w:rsidP="00F02F1A">
      <w:pPr>
        <w:jc w:val="center"/>
        <w:rPr>
          <w:shadow/>
          <w:sz w:val="28"/>
          <w:szCs w:val="28"/>
        </w:rPr>
      </w:pPr>
      <w:r w:rsidRPr="00E93828">
        <w:rPr>
          <w:shadow/>
          <w:sz w:val="28"/>
          <w:szCs w:val="28"/>
        </w:rPr>
        <w:t>Программа обучения включает наиболее актуальные вопросы:</w:t>
      </w:r>
    </w:p>
    <w:p w:rsidR="00E93828" w:rsidRPr="005B25B0" w:rsidRDefault="00E93828" w:rsidP="00E93828">
      <w:pPr>
        <w:numPr>
          <w:ilvl w:val="0"/>
          <w:numId w:val="6"/>
        </w:numPr>
        <w:spacing w:before="100" w:beforeAutospacing="1" w:after="100" w:afterAutospacing="1"/>
        <w:jc w:val="both"/>
        <w:rPr>
          <w:b/>
          <w:color w:val="002060"/>
          <w:sz w:val="26"/>
          <w:szCs w:val="26"/>
        </w:rPr>
      </w:pPr>
      <w:r w:rsidRPr="00E0380D">
        <w:rPr>
          <w:b/>
          <w:color w:val="002060"/>
          <w:sz w:val="26"/>
          <w:szCs w:val="26"/>
        </w:rPr>
        <w:t>Н</w:t>
      </w:r>
      <w:r w:rsidRPr="009800E6">
        <w:rPr>
          <w:b/>
          <w:color w:val="002060"/>
          <w:sz w:val="26"/>
          <w:szCs w:val="26"/>
        </w:rPr>
        <w:t>ормативная правовая база</w:t>
      </w:r>
      <w:r w:rsidRPr="009800E6">
        <w:rPr>
          <w:color w:val="002060"/>
          <w:sz w:val="26"/>
          <w:szCs w:val="26"/>
        </w:rPr>
        <w:t xml:space="preserve">, регламентирующая вопросы закупок товаров, работ, услуг для государственных и муниципальных нужд. Федеральный закон от 05.04.2013 </w:t>
      </w:r>
      <w:r w:rsidRPr="00E0380D">
        <w:rPr>
          <w:color w:val="002060"/>
          <w:sz w:val="26"/>
          <w:szCs w:val="26"/>
        </w:rPr>
        <w:t>(</w:t>
      </w:r>
      <w:r w:rsidR="000168DE">
        <w:rPr>
          <w:color w:val="002060"/>
          <w:sz w:val="26"/>
          <w:szCs w:val="26"/>
        </w:rPr>
        <w:t xml:space="preserve">с </w:t>
      </w:r>
      <w:proofErr w:type="spellStart"/>
      <w:r w:rsidR="000168DE">
        <w:rPr>
          <w:color w:val="002060"/>
          <w:sz w:val="26"/>
          <w:szCs w:val="26"/>
        </w:rPr>
        <w:t>изм</w:t>
      </w:r>
      <w:proofErr w:type="spellEnd"/>
      <w:r w:rsidR="000168DE">
        <w:rPr>
          <w:color w:val="002060"/>
          <w:sz w:val="26"/>
          <w:szCs w:val="26"/>
        </w:rPr>
        <w:t>. от 09.01.2017</w:t>
      </w:r>
      <w:r w:rsidRPr="00E0380D">
        <w:rPr>
          <w:color w:val="002060"/>
          <w:sz w:val="26"/>
          <w:szCs w:val="26"/>
        </w:rPr>
        <w:t xml:space="preserve">) </w:t>
      </w:r>
      <w:r w:rsidRPr="009800E6">
        <w:rPr>
          <w:color w:val="002060"/>
          <w:sz w:val="26"/>
          <w:szCs w:val="26"/>
        </w:rPr>
        <w:t xml:space="preserve">№ 44-ФЗ «О контрактной системе в сфере закупок товаров, работ, услуг для обеспечения государственных и муниципальных нужд». </w:t>
      </w:r>
      <w:r w:rsidR="005B25B0" w:rsidRPr="005B25B0">
        <w:rPr>
          <w:b/>
          <w:color w:val="002060"/>
          <w:sz w:val="26"/>
          <w:szCs w:val="26"/>
        </w:rPr>
        <w:t xml:space="preserve">Изменения требований законодательства </w:t>
      </w:r>
      <w:r w:rsidR="005B25B0">
        <w:rPr>
          <w:b/>
          <w:color w:val="002060"/>
          <w:sz w:val="26"/>
          <w:szCs w:val="26"/>
        </w:rPr>
        <w:t xml:space="preserve">о закупках </w:t>
      </w:r>
      <w:r w:rsidR="005B25B0" w:rsidRPr="005B25B0">
        <w:rPr>
          <w:b/>
          <w:color w:val="002060"/>
          <w:sz w:val="26"/>
          <w:szCs w:val="26"/>
        </w:rPr>
        <w:t>с 09.01.2017 года.</w:t>
      </w:r>
    </w:p>
    <w:p w:rsidR="00E93828" w:rsidRPr="00E0380D" w:rsidRDefault="00E93828" w:rsidP="00E93828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2060"/>
          <w:sz w:val="26"/>
          <w:szCs w:val="26"/>
        </w:rPr>
      </w:pPr>
      <w:r w:rsidRPr="009800E6">
        <w:rPr>
          <w:b/>
          <w:color w:val="002060"/>
          <w:sz w:val="26"/>
          <w:szCs w:val="26"/>
        </w:rPr>
        <w:t>Единая информационная система</w:t>
      </w:r>
      <w:r w:rsidRPr="009800E6">
        <w:rPr>
          <w:color w:val="002060"/>
          <w:sz w:val="26"/>
          <w:szCs w:val="26"/>
        </w:rPr>
        <w:t xml:space="preserve">. Электронный документооборот в контрактной системе и применение электронной подписи. </w:t>
      </w:r>
    </w:p>
    <w:p w:rsidR="00F277FB" w:rsidRPr="00F277FB" w:rsidRDefault="00F277FB" w:rsidP="00F277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jc w:val="both"/>
        <w:rPr>
          <w:b/>
          <w:color w:val="002060"/>
          <w:sz w:val="26"/>
          <w:szCs w:val="26"/>
        </w:rPr>
      </w:pPr>
      <w:r w:rsidRPr="00F277FB">
        <w:rPr>
          <w:b/>
          <w:bCs/>
          <w:color w:val="002060"/>
          <w:sz w:val="26"/>
          <w:szCs w:val="26"/>
        </w:rPr>
        <w:t xml:space="preserve">Планирование </w:t>
      </w:r>
      <w:r>
        <w:rPr>
          <w:b/>
          <w:bCs/>
          <w:color w:val="002060"/>
          <w:sz w:val="26"/>
          <w:szCs w:val="26"/>
        </w:rPr>
        <w:t>в 2017-2019 гг.</w:t>
      </w:r>
      <w:r w:rsidRPr="00F277FB">
        <w:rPr>
          <w:b/>
          <w:bCs/>
          <w:color w:val="002060"/>
          <w:sz w:val="26"/>
          <w:szCs w:val="26"/>
        </w:rPr>
        <w:t xml:space="preserve"> </w:t>
      </w:r>
      <w:r w:rsidRPr="00F277FB">
        <w:rPr>
          <w:color w:val="002060"/>
          <w:sz w:val="26"/>
          <w:szCs w:val="26"/>
        </w:rPr>
        <w:t xml:space="preserve">Подготовка планов закупок. Подготовка планов-графиков. </w:t>
      </w:r>
      <w:r>
        <w:rPr>
          <w:color w:val="002060"/>
          <w:sz w:val="26"/>
          <w:szCs w:val="26"/>
        </w:rPr>
        <w:t>В</w:t>
      </w:r>
      <w:r w:rsidRPr="00F277FB">
        <w:rPr>
          <w:color w:val="002060"/>
          <w:sz w:val="26"/>
          <w:szCs w:val="26"/>
        </w:rPr>
        <w:t>опросы обоснования и внесения изменений, размещение в ЕИС, ответственность</w:t>
      </w:r>
      <w:r>
        <w:rPr>
          <w:color w:val="002060"/>
          <w:sz w:val="26"/>
          <w:szCs w:val="26"/>
        </w:rPr>
        <w:t>.</w:t>
      </w:r>
    </w:p>
    <w:p w:rsidR="00F277FB" w:rsidRPr="005B25B0" w:rsidRDefault="00F277FB" w:rsidP="00F277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2060"/>
          <w:sz w:val="26"/>
          <w:szCs w:val="26"/>
        </w:rPr>
      </w:pPr>
      <w:r w:rsidRPr="005B25B0">
        <w:rPr>
          <w:b/>
          <w:color w:val="002060"/>
          <w:sz w:val="26"/>
          <w:szCs w:val="26"/>
        </w:rPr>
        <w:t xml:space="preserve">Нормирование и обоснование закупок. Варианты обоснования начальной (максимальной) цены контракта </w:t>
      </w:r>
      <w:r w:rsidRPr="005B25B0">
        <w:rPr>
          <w:color w:val="002060"/>
          <w:sz w:val="26"/>
          <w:szCs w:val="26"/>
        </w:rPr>
        <w:t>по видам закупаемой продукции.</w:t>
      </w:r>
    </w:p>
    <w:p w:rsidR="00F277FB" w:rsidRPr="009800E6" w:rsidRDefault="00F277FB" w:rsidP="00F277FB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2060"/>
          <w:sz w:val="26"/>
          <w:szCs w:val="26"/>
        </w:rPr>
      </w:pPr>
      <w:r w:rsidRPr="00F277FB">
        <w:rPr>
          <w:b/>
          <w:color w:val="002060"/>
          <w:sz w:val="26"/>
          <w:szCs w:val="26"/>
        </w:rPr>
        <w:t>Способы закупки</w:t>
      </w:r>
      <w:r w:rsidRPr="00F277FB">
        <w:rPr>
          <w:color w:val="002060"/>
          <w:sz w:val="26"/>
          <w:szCs w:val="26"/>
        </w:rPr>
        <w:t xml:space="preserve"> в контрактной системе. Закупки в форме конкурса. Закупки в форме аукциона. Закупки запросом предложений. Закупки запросом котировок. Осуществление закупки у единственного поставщика (подрядчика, исполнителя)</w:t>
      </w:r>
    </w:p>
    <w:p w:rsidR="00E93828" w:rsidRPr="009800E6" w:rsidRDefault="00E93828" w:rsidP="00E93828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2060"/>
          <w:sz w:val="26"/>
          <w:szCs w:val="26"/>
        </w:rPr>
      </w:pPr>
      <w:r w:rsidRPr="009800E6">
        <w:rPr>
          <w:b/>
          <w:color w:val="002060"/>
          <w:sz w:val="26"/>
          <w:szCs w:val="26"/>
        </w:rPr>
        <w:t>Национальный режим</w:t>
      </w:r>
      <w:r w:rsidRPr="009800E6">
        <w:rPr>
          <w:color w:val="002060"/>
          <w:sz w:val="26"/>
          <w:szCs w:val="26"/>
        </w:rPr>
        <w:t xml:space="preserve"> при осуществлении закупок.</w:t>
      </w:r>
    </w:p>
    <w:p w:rsidR="00F277FB" w:rsidRPr="009800E6" w:rsidRDefault="00F277FB" w:rsidP="00F277FB">
      <w:pPr>
        <w:numPr>
          <w:ilvl w:val="0"/>
          <w:numId w:val="6"/>
        </w:numPr>
        <w:spacing w:before="100" w:beforeAutospacing="1" w:after="100" w:afterAutospacing="1"/>
        <w:jc w:val="both"/>
        <w:rPr>
          <w:b/>
          <w:color w:val="002060"/>
          <w:sz w:val="26"/>
          <w:szCs w:val="26"/>
        </w:rPr>
      </w:pPr>
      <w:r w:rsidRPr="009800E6">
        <w:rPr>
          <w:b/>
          <w:color w:val="002060"/>
          <w:sz w:val="26"/>
          <w:szCs w:val="26"/>
        </w:rPr>
        <w:t>Антидемпинговые меры.</w:t>
      </w:r>
    </w:p>
    <w:p w:rsidR="00E93828" w:rsidRPr="00E0380D" w:rsidRDefault="00E93828" w:rsidP="00E93828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2060"/>
          <w:sz w:val="26"/>
          <w:szCs w:val="26"/>
        </w:rPr>
      </w:pPr>
      <w:r w:rsidRPr="009800E6">
        <w:rPr>
          <w:b/>
          <w:color w:val="002060"/>
          <w:sz w:val="26"/>
          <w:szCs w:val="26"/>
        </w:rPr>
        <w:t>Преференции</w:t>
      </w:r>
      <w:r w:rsidRPr="009800E6">
        <w:rPr>
          <w:color w:val="002060"/>
          <w:sz w:val="26"/>
          <w:szCs w:val="26"/>
        </w:rPr>
        <w:t xml:space="preserve"> субъектам малого предпринимательства, социально-ориентированным некоммерческим организациям, организациям инвалидов и учреждениям уголовно-исполнительной системы: размер, порядок и случаи предоставления преимуществ.</w:t>
      </w:r>
    </w:p>
    <w:p w:rsidR="00E93828" w:rsidRDefault="00E93828" w:rsidP="00E93828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2060"/>
          <w:sz w:val="26"/>
          <w:szCs w:val="26"/>
        </w:rPr>
      </w:pPr>
      <w:r w:rsidRPr="009800E6">
        <w:rPr>
          <w:b/>
          <w:color w:val="002060"/>
          <w:sz w:val="26"/>
          <w:szCs w:val="26"/>
        </w:rPr>
        <w:lastRenderedPageBreak/>
        <w:t>Требования к участникам закупки</w:t>
      </w:r>
      <w:r w:rsidRPr="009800E6">
        <w:rPr>
          <w:color w:val="002060"/>
          <w:sz w:val="26"/>
          <w:szCs w:val="26"/>
        </w:rPr>
        <w:t>.</w:t>
      </w:r>
      <w:r w:rsidRPr="00E0380D">
        <w:rPr>
          <w:color w:val="002060"/>
          <w:sz w:val="26"/>
          <w:szCs w:val="26"/>
        </w:rPr>
        <w:t xml:space="preserve"> </w:t>
      </w:r>
      <w:r w:rsidRPr="009800E6">
        <w:rPr>
          <w:color w:val="002060"/>
          <w:sz w:val="26"/>
          <w:szCs w:val="26"/>
        </w:rPr>
        <w:t>Документы, подтверждающие соответствие участника закупки установленным требованиям.</w:t>
      </w:r>
    </w:p>
    <w:p w:rsidR="00F277FB" w:rsidRPr="00F277FB" w:rsidRDefault="00F277FB" w:rsidP="00F277FB">
      <w:pPr>
        <w:numPr>
          <w:ilvl w:val="0"/>
          <w:numId w:val="6"/>
        </w:numPr>
        <w:spacing w:before="100" w:beforeAutospacing="1" w:after="100" w:afterAutospacing="1"/>
        <w:jc w:val="both"/>
        <w:rPr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>Требования к описанию объекта закупки</w:t>
      </w:r>
      <w:r w:rsidRPr="00F277FB">
        <w:rPr>
          <w:b/>
          <w:color w:val="002060"/>
          <w:sz w:val="26"/>
          <w:szCs w:val="26"/>
        </w:rPr>
        <w:t xml:space="preserve">. </w:t>
      </w:r>
      <w:r w:rsidRPr="00F277FB">
        <w:rPr>
          <w:color w:val="002060"/>
          <w:sz w:val="26"/>
          <w:szCs w:val="26"/>
        </w:rPr>
        <w:t>Новые правила подготовки технических заданий, применение требований законодательства о техническом регулировании. Типовые ошибки заказчиков при подготовке технических заданий</w:t>
      </w:r>
      <w:r>
        <w:rPr>
          <w:color w:val="002060"/>
          <w:sz w:val="26"/>
          <w:szCs w:val="26"/>
        </w:rPr>
        <w:t>.</w:t>
      </w:r>
    </w:p>
    <w:p w:rsidR="00E93828" w:rsidRPr="00E0380D" w:rsidRDefault="00E93828" w:rsidP="00E93828">
      <w:pPr>
        <w:numPr>
          <w:ilvl w:val="0"/>
          <w:numId w:val="6"/>
        </w:numPr>
        <w:spacing w:before="100" w:beforeAutospacing="1" w:after="100" w:afterAutospacing="1"/>
        <w:jc w:val="both"/>
        <w:rPr>
          <w:b/>
          <w:color w:val="002060"/>
          <w:sz w:val="26"/>
          <w:szCs w:val="26"/>
        </w:rPr>
      </w:pPr>
      <w:r w:rsidRPr="009800E6">
        <w:rPr>
          <w:b/>
          <w:color w:val="002060"/>
          <w:sz w:val="26"/>
          <w:szCs w:val="26"/>
        </w:rPr>
        <w:t>Особенности закупок бюджетными учреждениями и иными юридическими лицами.</w:t>
      </w:r>
    </w:p>
    <w:p w:rsidR="00F277FB" w:rsidRPr="00F277FB" w:rsidRDefault="00F277FB" w:rsidP="00E93828">
      <w:pPr>
        <w:numPr>
          <w:ilvl w:val="0"/>
          <w:numId w:val="6"/>
        </w:numPr>
        <w:spacing w:before="100" w:beforeAutospacing="1" w:after="100" w:afterAutospacing="1"/>
        <w:jc w:val="both"/>
        <w:rPr>
          <w:b/>
          <w:color w:val="002060"/>
          <w:sz w:val="26"/>
          <w:szCs w:val="26"/>
        </w:rPr>
      </w:pPr>
      <w:r w:rsidRPr="00F277FB">
        <w:rPr>
          <w:b/>
          <w:color w:val="002060"/>
          <w:sz w:val="26"/>
          <w:szCs w:val="26"/>
        </w:rPr>
        <w:t xml:space="preserve">Переход </w:t>
      </w:r>
      <w:proofErr w:type="spellStart"/>
      <w:r w:rsidRPr="00F277FB">
        <w:rPr>
          <w:b/>
          <w:color w:val="002060"/>
          <w:sz w:val="26"/>
          <w:szCs w:val="26"/>
        </w:rPr>
        <w:t>ГУПов</w:t>
      </w:r>
      <w:proofErr w:type="spellEnd"/>
      <w:r w:rsidRPr="00F277FB">
        <w:rPr>
          <w:b/>
          <w:color w:val="002060"/>
          <w:sz w:val="26"/>
          <w:szCs w:val="26"/>
        </w:rPr>
        <w:t xml:space="preserve"> и </w:t>
      </w:r>
      <w:proofErr w:type="spellStart"/>
      <w:r w:rsidRPr="00F277FB">
        <w:rPr>
          <w:b/>
          <w:color w:val="002060"/>
          <w:sz w:val="26"/>
          <w:szCs w:val="26"/>
        </w:rPr>
        <w:t>МУПов</w:t>
      </w:r>
      <w:proofErr w:type="spellEnd"/>
      <w:r w:rsidRPr="00F277FB">
        <w:rPr>
          <w:b/>
          <w:color w:val="002060"/>
          <w:sz w:val="26"/>
          <w:szCs w:val="26"/>
        </w:rPr>
        <w:t xml:space="preserve"> на закупки по контрактной системе</w:t>
      </w:r>
      <w:r>
        <w:rPr>
          <w:b/>
          <w:color w:val="002060"/>
          <w:sz w:val="26"/>
          <w:szCs w:val="26"/>
        </w:rPr>
        <w:t>.</w:t>
      </w:r>
    </w:p>
    <w:p w:rsidR="00E0380D" w:rsidRPr="00E0380D" w:rsidRDefault="00E0380D" w:rsidP="00E93828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2060"/>
          <w:sz w:val="26"/>
          <w:szCs w:val="26"/>
        </w:rPr>
      </w:pPr>
      <w:r w:rsidRPr="00E0380D">
        <w:rPr>
          <w:b/>
          <w:color w:val="002060"/>
          <w:sz w:val="26"/>
          <w:szCs w:val="26"/>
        </w:rPr>
        <w:t xml:space="preserve">Контракт. </w:t>
      </w:r>
      <w:r w:rsidRPr="00E0380D">
        <w:rPr>
          <w:color w:val="002060"/>
          <w:sz w:val="26"/>
          <w:szCs w:val="26"/>
        </w:rPr>
        <w:t xml:space="preserve">Особенности исполнения контракта. Возможность одностороннего отказа от исполнения контракта. </w:t>
      </w:r>
      <w:r w:rsidRPr="009800E6">
        <w:rPr>
          <w:color w:val="002060"/>
          <w:sz w:val="26"/>
          <w:szCs w:val="26"/>
        </w:rPr>
        <w:t>Исполнение контракта. Приемка товаров, работ, услуг по контракту.</w:t>
      </w:r>
      <w:r w:rsidRPr="00E0380D">
        <w:rPr>
          <w:color w:val="002060"/>
          <w:sz w:val="26"/>
          <w:szCs w:val="26"/>
        </w:rPr>
        <w:t xml:space="preserve"> </w:t>
      </w:r>
      <w:r w:rsidRPr="009800E6">
        <w:rPr>
          <w:color w:val="002060"/>
          <w:sz w:val="26"/>
          <w:szCs w:val="26"/>
        </w:rPr>
        <w:t>Приемочная комиссия. Экспертиза товаров, работ, услуг.</w:t>
      </w:r>
    </w:p>
    <w:p w:rsidR="00E93828" w:rsidRPr="009800E6" w:rsidRDefault="00E93828" w:rsidP="00E9382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right="-40"/>
        <w:jc w:val="both"/>
        <w:rPr>
          <w:color w:val="002060"/>
          <w:sz w:val="26"/>
          <w:szCs w:val="26"/>
        </w:rPr>
      </w:pPr>
      <w:r w:rsidRPr="00E0380D">
        <w:rPr>
          <w:b/>
          <w:color w:val="002060"/>
          <w:sz w:val="26"/>
          <w:szCs w:val="26"/>
        </w:rPr>
        <w:t>Способы обеспечения исполнения обязательств</w:t>
      </w:r>
      <w:r w:rsidRPr="009800E6">
        <w:rPr>
          <w:color w:val="002060"/>
          <w:sz w:val="26"/>
          <w:szCs w:val="26"/>
        </w:rPr>
        <w:t>: обеспечение заявок на участие в закупке и обеспечение исполнения контракта.</w:t>
      </w:r>
      <w:r w:rsidRPr="00E0380D">
        <w:rPr>
          <w:b/>
          <w:color w:val="002060"/>
          <w:sz w:val="26"/>
          <w:szCs w:val="26"/>
        </w:rPr>
        <w:t xml:space="preserve"> </w:t>
      </w:r>
      <w:r w:rsidRPr="00E0380D">
        <w:rPr>
          <w:color w:val="002060"/>
          <w:sz w:val="26"/>
          <w:szCs w:val="26"/>
        </w:rPr>
        <w:t>Введение реестра банковских гарантий. Банковское сопровождение контрактов.</w:t>
      </w:r>
    </w:p>
    <w:p w:rsidR="00E93828" w:rsidRPr="00E0380D" w:rsidRDefault="00E0380D" w:rsidP="00E0380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right="-40"/>
        <w:jc w:val="both"/>
        <w:rPr>
          <w:color w:val="002060"/>
          <w:sz w:val="26"/>
          <w:szCs w:val="26"/>
        </w:rPr>
      </w:pPr>
      <w:r w:rsidRPr="009800E6">
        <w:rPr>
          <w:b/>
          <w:color w:val="002060"/>
          <w:sz w:val="26"/>
          <w:szCs w:val="26"/>
        </w:rPr>
        <w:t>Мониторинг, аудит. Контроль в КС</w:t>
      </w:r>
      <w:r w:rsidRPr="00E0380D">
        <w:rPr>
          <w:b/>
          <w:color w:val="002060"/>
          <w:sz w:val="26"/>
          <w:szCs w:val="26"/>
        </w:rPr>
        <w:t xml:space="preserve">. </w:t>
      </w:r>
      <w:r w:rsidRPr="009800E6">
        <w:rPr>
          <w:color w:val="002060"/>
          <w:sz w:val="26"/>
          <w:szCs w:val="26"/>
        </w:rPr>
        <w:t>Виды контроля. Обжалование действий (бездействий) участников контрактной системы.</w:t>
      </w:r>
      <w:r w:rsidRPr="00E0380D">
        <w:rPr>
          <w:color w:val="002060"/>
          <w:sz w:val="26"/>
          <w:szCs w:val="26"/>
        </w:rPr>
        <w:t xml:space="preserve"> </w:t>
      </w:r>
      <w:r w:rsidRPr="009800E6">
        <w:rPr>
          <w:color w:val="002060"/>
          <w:sz w:val="26"/>
          <w:szCs w:val="26"/>
        </w:rPr>
        <w:t>Административная ответственность заказчиков и их должностных лиц. Обжалование постановлений о наложении штрафа.</w:t>
      </w:r>
    </w:p>
    <w:p w:rsidR="00E0380D" w:rsidRPr="00C519FB" w:rsidRDefault="00E0380D" w:rsidP="005B25B0">
      <w:pPr>
        <w:tabs>
          <w:tab w:val="left" w:pos="567"/>
        </w:tabs>
        <w:ind w:left="284"/>
      </w:pPr>
    </w:p>
    <w:tbl>
      <w:tblPr>
        <w:tblW w:w="10662" w:type="dxa"/>
        <w:tblLook w:val="00A0"/>
      </w:tblPr>
      <w:tblGrid>
        <w:gridCol w:w="5331"/>
        <w:gridCol w:w="5331"/>
      </w:tblGrid>
      <w:tr w:rsidR="00C519FB" w:rsidRPr="00C519FB" w:rsidTr="006D45FF">
        <w:trPr>
          <w:trHeight w:val="363"/>
        </w:trPr>
        <w:tc>
          <w:tcPr>
            <w:tcW w:w="5331" w:type="dxa"/>
            <w:vAlign w:val="bottom"/>
          </w:tcPr>
          <w:p w:rsidR="00C519FB" w:rsidRPr="00C519FB" w:rsidRDefault="00C519FB" w:rsidP="006D45FF">
            <w:pPr>
              <w:rPr>
                <w:color w:val="FF0000"/>
                <w:u w:val="single"/>
              </w:rPr>
            </w:pPr>
            <w:r w:rsidRPr="00C519FB">
              <w:t>СРОК ОБУЧЕНИЯ</w:t>
            </w:r>
            <w:r w:rsidRPr="00C519FB">
              <w:rPr>
                <w:color w:val="FF0000"/>
              </w:rPr>
              <w:t xml:space="preserve">: </w:t>
            </w:r>
            <w:r w:rsidRPr="00C519FB">
              <w:rPr>
                <w:color w:val="FF0000"/>
                <w:u w:val="single"/>
              </w:rPr>
              <w:t xml:space="preserve">120 часов (занятия с 13-20 до 19-50), </w:t>
            </w:r>
          </w:p>
          <w:p w:rsidR="00C519FB" w:rsidRPr="00C519FB" w:rsidRDefault="00C519FB" w:rsidP="006D45FF">
            <w:r w:rsidRPr="00C519FB">
              <w:rPr>
                <w:u w:val="single"/>
              </w:rPr>
              <w:t xml:space="preserve">Регистрация слушателей в первый день обучения с 12-00 до 13-00 в </w:t>
            </w:r>
            <w:proofErr w:type="spellStart"/>
            <w:r w:rsidRPr="00C519FB">
              <w:rPr>
                <w:u w:val="single"/>
              </w:rPr>
              <w:t>каб</w:t>
            </w:r>
            <w:proofErr w:type="spellEnd"/>
            <w:r w:rsidRPr="00C519FB">
              <w:rPr>
                <w:u w:val="single"/>
              </w:rPr>
              <w:t>. 68.</w:t>
            </w:r>
          </w:p>
        </w:tc>
        <w:tc>
          <w:tcPr>
            <w:tcW w:w="5331" w:type="dxa"/>
          </w:tcPr>
          <w:p w:rsidR="00C519FB" w:rsidRPr="00C519FB" w:rsidRDefault="00C519FB" w:rsidP="006D45FF">
            <w:pPr>
              <w:rPr>
                <w:color w:val="FF0000"/>
              </w:rPr>
            </w:pPr>
            <w:r w:rsidRPr="00C519FB">
              <w:t>ФОРМА ОБУЧЕНИЯ</w:t>
            </w:r>
            <w:r w:rsidRPr="00C519FB">
              <w:rPr>
                <w:color w:val="FF0000"/>
              </w:rPr>
              <w:t xml:space="preserve">: </w:t>
            </w:r>
            <w:r w:rsidRPr="00C519FB">
              <w:rPr>
                <w:color w:val="FF0000"/>
                <w:u w:val="single"/>
              </w:rPr>
              <w:t>с отрывом от работы</w:t>
            </w:r>
          </w:p>
        </w:tc>
      </w:tr>
      <w:tr w:rsidR="00C519FB" w:rsidRPr="00C519FB" w:rsidTr="006D45FF">
        <w:trPr>
          <w:trHeight w:val="280"/>
        </w:trPr>
        <w:tc>
          <w:tcPr>
            <w:tcW w:w="5331" w:type="dxa"/>
            <w:vAlign w:val="bottom"/>
          </w:tcPr>
          <w:p w:rsidR="00C519FB" w:rsidRPr="00C519FB" w:rsidRDefault="00C519FB" w:rsidP="006D45FF">
            <w:pPr>
              <w:rPr>
                <w:color w:val="FF0000"/>
                <w:u w:val="single"/>
              </w:rPr>
            </w:pPr>
            <w:r w:rsidRPr="00C519FB">
              <w:t>СТОИМОСТЬ ОБУЧЕНИЯ:</w:t>
            </w:r>
            <w:r w:rsidRPr="00C519FB">
              <w:rPr>
                <w:color w:val="FF0000"/>
              </w:rPr>
              <w:t xml:space="preserve"> </w:t>
            </w:r>
            <w:r w:rsidRPr="00C519FB">
              <w:rPr>
                <w:b/>
                <w:color w:val="FF0000"/>
                <w:u w:val="single"/>
              </w:rPr>
              <w:t>16 400</w:t>
            </w:r>
            <w:r w:rsidRPr="00C519FB">
              <w:rPr>
                <w:u w:val="single"/>
              </w:rPr>
              <w:t> руб.,</w:t>
            </w:r>
            <w:r w:rsidRPr="00C519FB">
              <w:rPr>
                <w:color w:val="FF0000"/>
                <w:u w:val="single"/>
              </w:rPr>
              <w:t xml:space="preserve"> без получения ключей</w:t>
            </w:r>
            <w:r w:rsidRPr="00C519FB">
              <w:rPr>
                <w:u w:val="single"/>
              </w:rPr>
              <w:t xml:space="preserve"> для работы с учебной  электронной площадкой РТС;</w:t>
            </w:r>
          </w:p>
          <w:p w:rsidR="00C519FB" w:rsidRPr="00C519FB" w:rsidRDefault="00C519FB" w:rsidP="006D45FF">
            <w:pPr>
              <w:rPr>
                <w:color w:val="FF0000"/>
                <w:u w:val="single"/>
              </w:rPr>
            </w:pPr>
            <w:r w:rsidRPr="00C519FB">
              <w:rPr>
                <w:b/>
                <w:color w:val="FF0000"/>
                <w:u w:val="single"/>
              </w:rPr>
              <w:t>16900</w:t>
            </w:r>
            <w:r w:rsidRPr="00C519FB">
              <w:rPr>
                <w:u w:val="single"/>
              </w:rPr>
              <w:t xml:space="preserve"> руб.</w:t>
            </w:r>
            <w:r w:rsidRPr="00C519FB">
              <w:rPr>
                <w:color w:val="FF0000"/>
                <w:u w:val="single"/>
              </w:rPr>
              <w:t xml:space="preserve">, с  получением ключей </w:t>
            </w:r>
            <w:r w:rsidRPr="00C519FB">
              <w:rPr>
                <w:u w:val="single"/>
              </w:rPr>
              <w:t>для работы с площадкой РТС.</w:t>
            </w:r>
          </w:p>
        </w:tc>
        <w:tc>
          <w:tcPr>
            <w:tcW w:w="5331" w:type="dxa"/>
            <w:vAlign w:val="bottom"/>
          </w:tcPr>
          <w:p w:rsidR="00C519FB" w:rsidRPr="00C519FB" w:rsidRDefault="00C519FB" w:rsidP="006D45FF">
            <w:pPr>
              <w:rPr>
                <w:color w:val="FF0000"/>
                <w:u w:val="single"/>
              </w:rPr>
            </w:pPr>
            <w:r w:rsidRPr="00C519FB">
              <w:t>ДОКУМЕНТ ОБ ОБРАЗОВАНИИ:</w:t>
            </w:r>
            <w:r w:rsidRPr="00C519FB">
              <w:rPr>
                <w:color w:val="FF0000"/>
              </w:rPr>
              <w:t xml:space="preserve"> </w:t>
            </w:r>
            <w:r w:rsidRPr="00C519FB">
              <w:rPr>
                <w:color w:val="FF0000"/>
                <w:u w:val="single"/>
              </w:rPr>
              <w:t>удостоверение установленного образца</w:t>
            </w:r>
          </w:p>
        </w:tc>
      </w:tr>
    </w:tbl>
    <w:p w:rsidR="00C519FB" w:rsidRPr="00E64F10" w:rsidRDefault="00C519FB" w:rsidP="00E64F10">
      <w:pPr>
        <w:jc w:val="center"/>
        <w:rPr>
          <w:b/>
        </w:rPr>
      </w:pPr>
    </w:p>
    <w:p w:rsidR="00C519FB" w:rsidRPr="00E64F10" w:rsidRDefault="00C519FB" w:rsidP="00E64F10">
      <w:pPr>
        <w:jc w:val="center"/>
        <w:outlineLvl w:val="0"/>
        <w:rPr>
          <w:b/>
        </w:rPr>
      </w:pPr>
      <w:r w:rsidRPr="00E64F10">
        <w:rPr>
          <w:b/>
        </w:rPr>
        <w:t xml:space="preserve">Форма заявки на обучение </w:t>
      </w:r>
      <w:r w:rsidRPr="00E64F10">
        <w:rPr>
          <w:b/>
        </w:rPr>
        <w:br/>
        <w:t>(на бланке направляющей организации)</w:t>
      </w:r>
    </w:p>
    <w:p w:rsidR="00C519FB" w:rsidRPr="00E0586C" w:rsidRDefault="00C519FB" w:rsidP="00E64F10">
      <w:pPr>
        <w:jc w:val="center"/>
        <w:rPr>
          <w:b/>
        </w:rPr>
      </w:pPr>
      <w:r w:rsidRPr="00E0586C">
        <w:t>без получения ключей/ с получением ключей для работы с учебной  электронной площадкой РТС (</w:t>
      </w:r>
      <w:proofErr w:type="gramStart"/>
      <w:r w:rsidRPr="00E0586C">
        <w:rPr>
          <w:b/>
        </w:rPr>
        <w:t>нужное</w:t>
      </w:r>
      <w:proofErr w:type="gramEnd"/>
      <w:r w:rsidRPr="00E0586C">
        <w:rPr>
          <w:b/>
        </w:rPr>
        <w:t xml:space="preserve"> подчеркнуть</w:t>
      </w:r>
      <w:r w:rsidRPr="00E0586C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1743"/>
        <w:gridCol w:w="1350"/>
        <w:gridCol w:w="1941"/>
        <w:gridCol w:w="2137"/>
        <w:gridCol w:w="1661"/>
        <w:gridCol w:w="1711"/>
      </w:tblGrid>
      <w:tr w:rsidR="00C519FB" w:rsidRPr="005E56E6" w:rsidTr="006D45FF">
        <w:tc>
          <w:tcPr>
            <w:tcW w:w="179" w:type="pct"/>
            <w:vAlign w:val="center"/>
          </w:tcPr>
          <w:p w:rsidR="00C519FB" w:rsidRPr="009055E4" w:rsidRDefault="00C519FB" w:rsidP="006D45FF">
            <w:pPr>
              <w:jc w:val="center"/>
            </w:pPr>
            <w:r w:rsidRPr="009055E4">
              <w:t>№</w:t>
            </w:r>
          </w:p>
        </w:tc>
        <w:tc>
          <w:tcPr>
            <w:tcW w:w="806" w:type="pct"/>
            <w:vAlign w:val="center"/>
          </w:tcPr>
          <w:p w:rsidR="00C519FB" w:rsidRPr="009055E4" w:rsidRDefault="00C519FB" w:rsidP="006D45FF">
            <w:pPr>
              <w:jc w:val="center"/>
            </w:pPr>
            <w:r w:rsidRPr="009055E4">
              <w:t>Ф.И.О. (полностью)</w:t>
            </w:r>
          </w:p>
        </w:tc>
        <w:tc>
          <w:tcPr>
            <w:tcW w:w="627" w:type="pct"/>
            <w:vAlign w:val="center"/>
          </w:tcPr>
          <w:p w:rsidR="00C519FB" w:rsidRPr="009055E4" w:rsidRDefault="00C519FB" w:rsidP="006D45FF">
            <w:pPr>
              <w:jc w:val="center"/>
            </w:pPr>
            <w:r w:rsidRPr="009055E4">
              <w:t>Год рождения</w:t>
            </w:r>
          </w:p>
        </w:tc>
        <w:tc>
          <w:tcPr>
            <w:tcW w:w="896" w:type="pct"/>
            <w:vAlign w:val="center"/>
          </w:tcPr>
          <w:p w:rsidR="00C519FB" w:rsidRPr="009055E4" w:rsidRDefault="00C519FB" w:rsidP="006D45FF">
            <w:pPr>
              <w:jc w:val="center"/>
            </w:pPr>
            <w:r w:rsidRPr="009055E4">
              <w:t>Наименование органа власти, учреждения, организации плательщика.</w:t>
            </w:r>
          </w:p>
        </w:tc>
        <w:tc>
          <w:tcPr>
            <w:tcW w:w="985" w:type="pct"/>
            <w:vAlign w:val="center"/>
          </w:tcPr>
          <w:p w:rsidR="00C519FB" w:rsidRPr="009055E4" w:rsidRDefault="00C519FB" w:rsidP="006D45FF">
            <w:pPr>
              <w:jc w:val="center"/>
            </w:pPr>
            <w:r w:rsidRPr="009055E4">
              <w:t>Наименование структурного подразделения, должность, телефон (факс).</w:t>
            </w:r>
          </w:p>
        </w:tc>
        <w:tc>
          <w:tcPr>
            <w:tcW w:w="716" w:type="pct"/>
            <w:vAlign w:val="center"/>
          </w:tcPr>
          <w:p w:rsidR="00C519FB" w:rsidRPr="009055E4" w:rsidRDefault="00C519FB" w:rsidP="006D45FF">
            <w:pPr>
              <w:jc w:val="center"/>
            </w:pPr>
            <w:r w:rsidRPr="009055E4">
              <w:t>Планируемый</w:t>
            </w:r>
          </w:p>
          <w:p w:rsidR="00C519FB" w:rsidRPr="009055E4" w:rsidRDefault="00C519FB" w:rsidP="006D45FF">
            <w:pPr>
              <w:jc w:val="center"/>
            </w:pPr>
            <w:r w:rsidRPr="009055E4">
              <w:t>период</w:t>
            </w:r>
          </w:p>
          <w:p w:rsidR="00C519FB" w:rsidRPr="009055E4" w:rsidRDefault="00C519FB" w:rsidP="006D45FF">
            <w:pPr>
              <w:jc w:val="center"/>
            </w:pPr>
            <w:r w:rsidRPr="009055E4">
              <w:t>обучения</w:t>
            </w:r>
          </w:p>
        </w:tc>
        <w:tc>
          <w:tcPr>
            <w:tcW w:w="791" w:type="pct"/>
            <w:vAlign w:val="center"/>
          </w:tcPr>
          <w:p w:rsidR="00C519FB" w:rsidRPr="009055E4" w:rsidRDefault="00C519FB" w:rsidP="006D45FF">
            <w:pPr>
              <w:jc w:val="center"/>
            </w:pPr>
            <w:r w:rsidRPr="009055E4">
              <w:t>ИНН/КПП</w:t>
            </w:r>
          </w:p>
          <w:p w:rsidR="00C519FB" w:rsidRPr="009055E4" w:rsidRDefault="00C519FB" w:rsidP="006D45FF">
            <w:pPr>
              <w:jc w:val="center"/>
            </w:pPr>
            <w:r w:rsidRPr="009055E4">
              <w:t>организации плательщика</w:t>
            </w:r>
          </w:p>
        </w:tc>
      </w:tr>
      <w:tr w:rsidR="00C519FB" w:rsidRPr="005E56E6" w:rsidTr="006D45FF">
        <w:tc>
          <w:tcPr>
            <w:tcW w:w="179" w:type="pct"/>
            <w:vAlign w:val="center"/>
          </w:tcPr>
          <w:p w:rsidR="00C519FB" w:rsidRPr="005E56E6" w:rsidRDefault="00C519FB" w:rsidP="006D45FF">
            <w:pPr>
              <w:jc w:val="center"/>
              <w:rPr>
                <w:sz w:val="28"/>
                <w:szCs w:val="28"/>
              </w:rPr>
            </w:pPr>
            <w:r w:rsidRPr="005E56E6">
              <w:rPr>
                <w:sz w:val="28"/>
                <w:szCs w:val="28"/>
              </w:rPr>
              <w:t>1</w:t>
            </w:r>
          </w:p>
        </w:tc>
        <w:tc>
          <w:tcPr>
            <w:tcW w:w="806" w:type="pct"/>
            <w:vAlign w:val="center"/>
          </w:tcPr>
          <w:p w:rsidR="00C519FB" w:rsidRPr="005E56E6" w:rsidRDefault="00C519FB" w:rsidP="006D45FF">
            <w:pPr>
              <w:jc w:val="center"/>
              <w:rPr>
                <w:sz w:val="28"/>
                <w:szCs w:val="28"/>
              </w:rPr>
            </w:pPr>
            <w:r w:rsidRPr="005E56E6"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  <w:vAlign w:val="center"/>
          </w:tcPr>
          <w:p w:rsidR="00C519FB" w:rsidRPr="005E56E6" w:rsidRDefault="00C519FB" w:rsidP="006D45FF">
            <w:pPr>
              <w:jc w:val="center"/>
              <w:rPr>
                <w:sz w:val="28"/>
                <w:szCs w:val="28"/>
              </w:rPr>
            </w:pPr>
            <w:r w:rsidRPr="005E56E6">
              <w:rPr>
                <w:sz w:val="28"/>
                <w:szCs w:val="28"/>
              </w:rPr>
              <w:t>3</w:t>
            </w:r>
          </w:p>
        </w:tc>
        <w:tc>
          <w:tcPr>
            <w:tcW w:w="896" w:type="pct"/>
            <w:vAlign w:val="center"/>
          </w:tcPr>
          <w:p w:rsidR="00C519FB" w:rsidRPr="005E56E6" w:rsidRDefault="00C519FB" w:rsidP="006D45FF">
            <w:pPr>
              <w:jc w:val="center"/>
              <w:rPr>
                <w:sz w:val="28"/>
                <w:szCs w:val="28"/>
              </w:rPr>
            </w:pPr>
            <w:r w:rsidRPr="005E56E6">
              <w:rPr>
                <w:sz w:val="28"/>
                <w:szCs w:val="28"/>
              </w:rPr>
              <w:t>4</w:t>
            </w:r>
          </w:p>
        </w:tc>
        <w:tc>
          <w:tcPr>
            <w:tcW w:w="985" w:type="pct"/>
            <w:vAlign w:val="center"/>
          </w:tcPr>
          <w:p w:rsidR="00C519FB" w:rsidRPr="005E56E6" w:rsidRDefault="00C519FB" w:rsidP="006D45FF">
            <w:pPr>
              <w:jc w:val="center"/>
              <w:rPr>
                <w:sz w:val="28"/>
                <w:szCs w:val="28"/>
              </w:rPr>
            </w:pPr>
            <w:r w:rsidRPr="005E56E6">
              <w:rPr>
                <w:sz w:val="28"/>
                <w:szCs w:val="28"/>
              </w:rPr>
              <w:t>5</w:t>
            </w:r>
          </w:p>
        </w:tc>
        <w:tc>
          <w:tcPr>
            <w:tcW w:w="716" w:type="pct"/>
            <w:vAlign w:val="center"/>
          </w:tcPr>
          <w:p w:rsidR="00C519FB" w:rsidRPr="005E56E6" w:rsidRDefault="00C519FB" w:rsidP="006D45FF">
            <w:pPr>
              <w:jc w:val="center"/>
              <w:rPr>
                <w:sz w:val="28"/>
                <w:szCs w:val="28"/>
              </w:rPr>
            </w:pPr>
            <w:r w:rsidRPr="005E56E6">
              <w:rPr>
                <w:sz w:val="28"/>
                <w:szCs w:val="28"/>
              </w:rPr>
              <w:t>6</w:t>
            </w:r>
          </w:p>
        </w:tc>
        <w:tc>
          <w:tcPr>
            <w:tcW w:w="791" w:type="pct"/>
            <w:vAlign w:val="center"/>
          </w:tcPr>
          <w:p w:rsidR="00C519FB" w:rsidRPr="005E56E6" w:rsidRDefault="00C519FB" w:rsidP="006D45FF">
            <w:pPr>
              <w:jc w:val="center"/>
              <w:rPr>
                <w:sz w:val="28"/>
                <w:szCs w:val="28"/>
              </w:rPr>
            </w:pPr>
            <w:r w:rsidRPr="005E56E6">
              <w:rPr>
                <w:sz w:val="28"/>
                <w:szCs w:val="28"/>
              </w:rPr>
              <w:t>7</w:t>
            </w:r>
          </w:p>
        </w:tc>
      </w:tr>
      <w:tr w:rsidR="00C519FB" w:rsidRPr="005E56E6" w:rsidTr="006D45FF">
        <w:tc>
          <w:tcPr>
            <w:tcW w:w="5000" w:type="pct"/>
            <w:gridSpan w:val="7"/>
            <w:vAlign w:val="center"/>
          </w:tcPr>
          <w:p w:rsidR="00C519FB" w:rsidRPr="005E56E6" w:rsidRDefault="00C519FB" w:rsidP="006D45FF">
            <w:pPr>
              <w:jc w:val="center"/>
              <w:rPr>
                <w:sz w:val="28"/>
                <w:szCs w:val="28"/>
              </w:rPr>
            </w:pPr>
            <w:r w:rsidRPr="005E56E6">
              <w:rPr>
                <w:sz w:val="28"/>
                <w:szCs w:val="28"/>
              </w:rPr>
              <w:t xml:space="preserve">Исполнитель: (Ф.И.О.), код города, телефон, факс, </w:t>
            </w:r>
            <w:proofErr w:type="spellStart"/>
            <w:r w:rsidRPr="005E56E6">
              <w:rPr>
                <w:sz w:val="28"/>
                <w:szCs w:val="28"/>
              </w:rPr>
              <w:t>E-mail</w:t>
            </w:r>
            <w:proofErr w:type="spellEnd"/>
            <w:r w:rsidRPr="005E56E6">
              <w:rPr>
                <w:sz w:val="28"/>
                <w:szCs w:val="28"/>
              </w:rPr>
              <w:t>.</w:t>
            </w:r>
          </w:p>
        </w:tc>
      </w:tr>
    </w:tbl>
    <w:p w:rsidR="00C519FB" w:rsidRPr="007F222C" w:rsidRDefault="00C519FB" w:rsidP="00E64F10">
      <w:pPr>
        <w:jc w:val="both"/>
        <w:rPr>
          <w:b/>
          <w:u w:val="single"/>
        </w:rPr>
      </w:pPr>
      <w:r w:rsidRPr="007F222C">
        <w:t>Для зачисления на обучение при себе необходимо иметь</w:t>
      </w:r>
      <w:r w:rsidRPr="007F222C">
        <w:rPr>
          <w:color w:val="FF0000"/>
        </w:rPr>
        <w:t>: 1 фотографию 3*4, копию документа об образовании, копию паспорта, квитанцию об оплате либо гарантийное письмо.</w:t>
      </w:r>
      <w:r w:rsidR="00E64F10" w:rsidRPr="007F222C">
        <w:rPr>
          <w:color w:val="FF0000"/>
        </w:rPr>
        <w:t xml:space="preserve"> </w:t>
      </w:r>
      <w:r w:rsidRPr="007F222C">
        <w:t xml:space="preserve">За справками обращаться по телефонам: </w:t>
      </w:r>
      <w:r w:rsidRPr="007F222C">
        <w:rPr>
          <w:b/>
          <w:u w:val="single"/>
        </w:rPr>
        <w:t xml:space="preserve">26-69-57 - </w:t>
      </w:r>
      <w:proofErr w:type="spellStart"/>
      <w:r w:rsidRPr="007F222C">
        <w:rPr>
          <w:b/>
          <w:u w:val="single"/>
        </w:rPr>
        <w:t>Фещенко</w:t>
      </w:r>
      <w:proofErr w:type="spellEnd"/>
      <w:r w:rsidRPr="007F222C">
        <w:rPr>
          <w:b/>
          <w:u w:val="single"/>
        </w:rPr>
        <w:t xml:space="preserve"> Елена Андреевна,  </w:t>
      </w:r>
    </w:p>
    <w:p w:rsidR="00C519FB" w:rsidRPr="006E3DC0" w:rsidRDefault="00C519FB" w:rsidP="00C519FB">
      <w:pPr>
        <w:ind w:firstLine="426"/>
        <w:rPr>
          <w:b/>
          <w:u w:val="single"/>
        </w:rPr>
      </w:pPr>
      <w:r w:rsidRPr="007F222C">
        <w:rPr>
          <w:b/>
          <w:u w:val="single"/>
        </w:rPr>
        <w:t xml:space="preserve"> факс</w:t>
      </w:r>
      <w:r w:rsidRPr="006E3DC0">
        <w:rPr>
          <w:b/>
          <w:u w:val="single"/>
        </w:rPr>
        <w:t xml:space="preserve">: 32-59-76; </w:t>
      </w:r>
      <w:r w:rsidRPr="007F222C">
        <w:rPr>
          <w:b/>
          <w:u w:val="single"/>
          <w:lang w:val="en-US"/>
        </w:rPr>
        <w:t>E</w:t>
      </w:r>
      <w:r w:rsidRPr="006E3DC0">
        <w:rPr>
          <w:b/>
          <w:u w:val="single"/>
        </w:rPr>
        <w:t>-</w:t>
      </w:r>
      <w:r w:rsidRPr="007F222C">
        <w:rPr>
          <w:b/>
          <w:u w:val="single"/>
          <w:lang w:val="en-US"/>
        </w:rPr>
        <w:t>mail</w:t>
      </w:r>
      <w:r w:rsidRPr="006E3DC0">
        <w:rPr>
          <w:b/>
          <w:u w:val="single"/>
        </w:rPr>
        <w:t xml:space="preserve">: </w:t>
      </w:r>
      <w:hyperlink r:id="rId5" w:history="1">
        <w:r w:rsidRPr="007F222C">
          <w:rPr>
            <w:rStyle w:val="a6"/>
            <w:b/>
            <w:lang w:val="en-US"/>
          </w:rPr>
          <w:t>feshenkoea</w:t>
        </w:r>
        <w:r w:rsidRPr="006E3DC0">
          <w:rPr>
            <w:rStyle w:val="a6"/>
            <w:b/>
          </w:rPr>
          <w:t>@</w:t>
        </w:r>
        <w:r w:rsidRPr="007F222C">
          <w:rPr>
            <w:rStyle w:val="a6"/>
            <w:b/>
            <w:lang w:val="en-US"/>
          </w:rPr>
          <w:t>narhoz</w:t>
        </w:r>
        <w:r w:rsidRPr="006E3DC0">
          <w:rPr>
            <w:rStyle w:val="a6"/>
            <w:b/>
          </w:rPr>
          <w:t>-</w:t>
        </w:r>
        <w:r w:rsidRPr="007F222C">
          <w:rPr>
            <w:rStyle w:val="a6"/>
            <w:b/>
            <w:lang w:val="en-US"/>
          </w:rPr>
          <w:t>chita</w:t>
        </w:r>
        <w:r w:rsidRPr="006E3DC0">
          <w:rPr>
            <w:rStyle w:val="a6"/>
            <w:b/>
          </w:rPr>
          <w:t>.</w:t>
        </w:r>
        <w:r w:rsidRPr="007F222C">
          <w:rPr>
            <w:rStyle w:val="a6"/>
            <w:b/>
            <w:lang w:val="en-US"/>
          </w:rPr>
          <w:t>ru</w:t>
        </w:r>
      </w:hyperlink>
      <w:r w:rsidRPr="006E3DC0">
        <w:rPr>
          <w:b/>
          <w:u w:val="single"/>
        </w:rPr>
        <w:t xml:space="preserve"> </w:t>
      </w:r>
    </w:p>
    <w:p w:rsidR="00C519FB" w:rsidRPr="007F222C" w:rsidRDefault="00C519FB" w:rsidP="00C519FB">
      <w:pPr>
        <w:spacing w:before="60" w:after="60"/>
        <w:ind w:firstLine="720"/>
        <w:rPr>
          <w:i/>
        </w:rPr>
      </w:pPr>
      <w:proofErr w:type="gramStart"/>
      <w:r w:rsidRPr="007F222C">
        <w:rPr>
          <w:i/>
        </w:rPr>
        <w:t>Иногородним</w:t>
      </w:r>
      <w:proofErr w:type="gramEnd"/>
      <w:r w:rsidRPr="007F222C">
        <w:rPr>
          <w:i/>
        </w:rPr>
        <w:t xml:space="preserve"> предоставляются места в общежитии для преподавателей, стоимость 2-х</w:t>
      </w:r>
      <w:r w:rsidR="00A119DD">
        <w:rPr>
          <w:i/>
        </w:rPr>
        <w:t xml:space="preserve"> </w:t>
      </w:r>
      <w:r w:rsidRPr="007F222C">
        <w:rPr>
          <w:i/>
        </w:rPr>
        <w:t>местного номера – 600 руб., 1-местного – 1</w:t>
      </w:r>
      <w:r w:rsidR="006E3DC0">
        <w:rPr>
          <w:i/>
        </w:rPr>
        <w:t>200</w:t>
      </w:r>
      <w:r w:rsidRPr="007F222C">
        <w:rPr>
          <w:i/>
        </w:rPr>
        <w:t xml:space="preserve"> руб. Количество мест ограничено (Галина Михайловна т. 26-86-23, т.с. 89244762649)</w:t>
      </w:r>
    </w:p>
    <w:p w:rsidR="005545D4" w:rsidRPr="007F222C" w:rsidRDefault="00E0380D" w:rsidP="00E64F10">
      <w:pPr>
        <w:spacing w:before="60" w:after="60"/>
        <w:ind w:left="993"/>
      </w:pPr>
      <w:r w:rsidRPr="007F222C"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2971800</wp:posOffset>
            </wp:positionH>
            <wp:positionV relativeFrom="paragraph">
              <wp:posOffset>158115</wp:posOffset>
            </wp:positionV>
            <wp:extent cx="1050290" cy="7569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45D4" w:rsidRPr="007F222C">
        <w:t>С уважением,</w:t>
      </w:r>
    </w:p>
    <w:p w:rsidR="005545D4" w:rsidRPr="007F222C" w:rsidRDefault="005545D4" w:rsidP="005E56E6">
      <w:pPr>
        <w:pStyle w:val="21"/>
        <w:spacing w:line="240" w:lineRule="auto"/>
        <w:ind w:left="900"/>
        <w:jc w:val="left"/>
        <w:rPr>
          <w:sz w:val="24"/>
          <w:szCs w:val="24"/>
        </w:rPr>
      </w:pPr>
      <w:r w:rsidRPr="007F222C">
        <w:rPr>
          <w:sz w:val="24"/>
          <w:szCs w:val="24"/>
        </w:rPr>
        <w:t>директор ЧИ ФГБОУ</w:t>
      </w:r>
    </w:p>
    <w:p w:rsidR="005545D4" w:rsidRPr="007F222C" w:rsidRDefault="005545D4" w:rsidP="005E56E6">
      <w:pPr>
        <w:pStyle w:val="21"/>
        <w:spacing w:line="240" w:lineRule="auto"/>
        <w:ind w:left="900"/>
        <w:jc w:val="left"/>
        <w:rPr>
          <w:rStyle w:val="txth"/>
          <w:color w:val="000000"/>
          <w:sz w:val="24"/>
          <w:szCs w:val="24"/>
        </w:rPr>
      </w:pPr>
      <w:r w:rsidRPr="007F222C">
        <w:rPr>
          <w:sz w:val="24"/>
          <w:szCs w:val="24"/>
        </w:rPr>
        <w:t xml:space="preserve">ВО «БГУ» </w:t>
      </w:r>
      <w:r w:rsidRPr="007F222C">
        <w:rPr>
          <w:sz w:val="24"/>
          <w:szCs w:val="24"/>
        </w:rPr>
        <w:tab/>
      </w:r>
      <w:r w:rsidRPr="007F222C">
        <w:rPr>
          <w:sz w:val="24"/>
          <w:szCs w:val="24"/>
        </w:rPr>
        <w:tab/>
        <w:t xml:space="preserve">                    </w:t>
      </w:r>
      <w:r w:rsidRPr="007F222C">
        <w:rPr>
          <w:sz w:val="24"/>
          <w:szCs w:val="24"/>
        </w:rPr>
        <w:tab/>
      </w:r>
      <w:r w:rsidRPr="007F222C">
        <w:rPr>
          <w:sz w:val="24"/>
          <w:szCs w:val="24"/>
        </w:rPr>
        <w:tab/>
      </w:r>
      <w:r w:rsidRPr="007F222C">
        <w:rPr>
          <w:sz w:val="24"/>
          <w:szCs w:val="24"/>
        </w:rPr>
        <w:tab/>
      </w:r>
      <w:r w:rsidRPr="007F222C">
        <w:rPr>
          <w:sz w:val="24"/>
          <w:szCs w:val="24"/>
        </w:rPr>
        <w:tab/>
      </w:r>
      <w:r w:rsidRPr="007F222C">
        <w:rPr>
          <w:sz w:val="24"/>
          <w:szCs w:val="24"/>
        </w:rPr>
        <w:tab/>
        <w:t xml:space="preserve">    Т.Д. Макаренко</w:t>
      </w:r>
    </w:p>
    <w:sectPr w:rsidR="005545D4" w:rsidRPr="007F222C" w:rsidSect="005B25B0">
      <w:pgSz w:w="11906" w:h="16838"/>
      <w:pgMar w:top="1134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4BEC"/>
    <w:multiLevelType w:val="hybridMultilevel"/>
    <w:tmpl w:val="CE32F750"/>
    <w:lvl w:ilvl="0" w:tplc="CCF0A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D375A"/>
    <w:multiLevelType w:val="multilevel"/>
    <w:tmpl w:val="7908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F0B9F"/>
    <w:multiLevelType w:val="hybridMultilevel"/>
    <w:tmpl w:val="EA5ED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213DC"/>
    <w:multiLevelType w:val="hybridMultilevel"/>
    <w:tmpl w:val="569E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304852"/>
    <w:multiLevelType w:val="multilevel"/>
    <w:tmpl w:val="7A46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DC786C"/>
    <w:multiLevelType w:val="hybridMultilevel"/>
    <w:tmpl w:val="1228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21DB5"/>
    <w:multiLevelType w:val="hybridMultilevel"/>
    <w:tmpl w:val="A1AA7858"/>
    <w:lvl w:ilvl="0" w:tplc="7222FB70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3BDC2941"/>
    <w:multiLevelType w:val="hybridMultilevel"/>
    <w:tmpl w:val="D466C6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683FE6"/>
    <w:multiLevelType w:val="multilevel"/>
    <w:tmpl w:val="5F2A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C87EFE"/>
    <w:multiLevelType w:val="multilevel"/>
    <w:tmpl w:val="65CE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42394B"/>
    <w:multiLevelType w:val="multilevel"/>
    <w:tmpl w:val="44C0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755844"/>
    <w:multiLevelType w:val="hybridMultilevel"/>
    <w:tmpl w:val="F9DE7D34"/>
    <w:lvl w:ilvl="0" w:tplc="51BE4B8E">
      <w:start w:val="1"/>
      <w:numFmt w:val="decimal"/>
      <w:lvlText w:val="%1)"/>
      <w:lvlJc w:val="left"/>
      <w:pPr>
        <w:ind w:left="896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C4A6D"/>
    <w:rsid w:val="00001742"/>
    <w:rsid w:val="00004DEE"/>
    <w:rsid w:val="000168DE"/>
    <w:rsid w:val="0002569F"/>
    <w:rsid w:val="00032C6D"/>
    <w:rsid w:val="00037E1C"/>
    <w:rsid w:val="00071CC9"/>
    <w:rsid w:val="00076B45"/>
    <w:rsid w:val="00095314"/>
    <w:rsid w:val="000B5972"/>
    <w:rsid w:val="000C3C9E"/>
    <w:rsid w:val="000C4A6D"/>
    <w:rsid w:val="00101277"/>
    <w:rsid w:val="00124781"/>
    <w:rsid w:val="00153CF6"/>
    <w:rsid w:val="00173F0E"/>
    <w:rsid w:val="001A1749"/>
    <w:rsid w:val="001B31F4"/>
    <w:rsid w:val="001B5A97"/>
    <w:rsid w:val="001E6F39"/>
    <w:rsid w:val="0020542B"/>
    <w:rsid w:val="00213174"/>
    <w:rsid w:val="002236D5"/>
    <w:rsid w:val="00226E7A"/>
    <w:rsid w:val="00236D6C"/>
    <w:rsid w:val="00256868"/>
    <w:rsid w:val="00265DEA"/>
    <w:rsid w:val="00267D8E"/>
    <w:rsid w:val="00276E57"/>
    <w:rsid w:val="00277D97"/>
    <w:rsid w:val="002974F4"/>
    <w:rsid w:val="002A659F"/>
    <w:rsid w:val="002C0BEB"/>
    <w:rsid w:val="002C7663"/>
    <w:rsid w:val="002D43CA"/>
    <w:rsid w:val="002F3436"/>
    <w:rsid w:val="003149DA"/>
    <w:rsid w:val="003412F6"/>
    <w:rsid w:val="0035012D"/>
    <w:rsid w:val="003528D0"/>
    <w:rsid w:val="00366EB0"/>
    <w:rsid w:val="00367D82"/>
    <w:rsid w:val="0037237C"/>
    <w:rsid w:val="0038268B"/>
    <w:rsid w:val="00387B1D"/>
    <w:rsid w:val="003954A2"/>
    <w:rsid w:val="003A5501"/>
    <w:rsid w:val="003B0AEA"/>
    <w:rsid w:val="003C066C"/>
    <w:rsid w:val="003E082A"/>
    <w:rsid w:val="004024FB"/>
    <w:rsid w:val="00402E9E"/>
    <w:rsid w:val="00421FF3"/>
    <w:rsid w:val="00423AB6"/>
    <w:rsid w:val="00427BA3"/>
    <w:rsid w:val="00447390"/>
    <w:rsid w:val="004548A1"/>
    <w:rsid w:val="004551D5"/>
    <w:rsid w:val="0048352E"/>
    <w:rsid w:val="0049505E"/>
    <w:rsid w:val="004A21E3"/>
    <w:rsid w:val="004A4598"/>
    <w:rsid w:val="004B65EE"/>
    <w:rsid w:val="004C7A7A"/>
    <w:rsid w:val="004D1797"/>
    <w:rsid w:val="004D19C8"/>
    <w:rsid w:val="004E175B"/>
    <w:rsid w:val="004F5AE6"/>
    <w:rsid w:val="00502036"/>
    <w:rsid w:val="00522091"/>
    <w:rsid w:val="00531626"/>
    <w:rsid w:val="00545115"/>
    <w:rsid w:val="0055256B"/>
    <w:rsid w:val="005545D4"/>
    <w:rsid w:val="0057535F"/>
    <w:rsid w:val="00575603"/>
    <w:rsid w:val="00590026"/>
    <w:rsid w:val="005B25B0"/>
    <w:rsid w:val="005E4529"/>
    <w:rsid w:val="005E56E6"/>
    <w:rsid w:val="005E750A"/>
    <w:rsid w:val="00611C12"/>
    <w:rsid w:val="00612B9C"/>
    <w:rsid w:val="00614B12"/>
    <w:rsid w:val="00626B8C"/>
    <w:rsid w:val="0063234C"/>
    <w:rsid w:val="00644119"/>
    <w:rsid w:val="00644C29"/>
    <w:rsid w:val="0064737E"/>
    <w:rsid w:val="00652957"/>
    <w:rsid w:val="0066146D"/>
    <w:rsid w:val="00667188"/>
    <w:rsid w:val="00670272"/>
    <w:rsid w:val="00687459"/>
    <w:rsid w:val="006877E9"/>
    <w:rsid w:val="00687B45"/>
    <w:rsid w:val="0069478D"/>
    <w:rsid w:val="0069666E"/>
    <w:rsid w:val="006A4E10"/>
    <w:rsid w:val="006B5050"/>
    <w:rsid w:val="006C4AE5"/>
    <w:rsid w:val="006C74A4"/>
    <w:rsid w:val="006D3D7A"/>
    <w:rsid w:val="006E3DC0"/>
    <w:rsid w:val="006F0EC6"/>
    <w:rsid w:val="006F7843"/>
    <w:rsid w:val="00701207"/>
    <w:rsid w:val="00701647"/>
    <w:rsid w:val="007108D5"/>
    <w:rsid w:val="00720D79"/>
    <w:rsid w:val="0072212A"/>
    <w:rsid w:val="007361C5"/>
    <w:rsid w:val="00742D6D"/>
    <w:rsid w:val="00745AE3"/>
    <w:rsid w:val="007513D3"/>
    <w:rsid w:val="007549A4"/>
    <w:rsid w:val="0077162B"/>
    <w:rsid w:val="0077523D"/>
    <w:rsid w:val="00777BB6"/>
    <w:rsid w:val="00786AC0"/>
    <w:rsid w:val="007A196F"/>
    <w:rsid w:val="007A34F7"/>
    <w:rsid w:val="007D4F96"/>
    <w:rsid w:val="007E4621"/>
    <w:rsid w:val="007F0B98"/>
    <w:rsid w:val="007F222C"/>
    <w:rsid w:val="007F62B7"/>
    <w:rsid w:val="00815E2F"/>
    <w:rsid w:val="0082561D"/>
    <w:rsid w:val="0085526D"/>
    <w:rsid w:val="00867704"/>
    <w:rsid w:val="00870129"/>
    <w:rsid w:val="008762E8"/>
    <w:rsid w:val="00877658"/>
    <w:rsid w:val="008818DA"/>
    <w:rsid w:val="00887BCA"/>
    <w:rsid w:val="008A3549"/>
    <w:rsid w:val="008C6F36"/>
    <w:rsid w:val="008D6377"/>
    <w:rsid w:val="009055E4"/>
    <w:rsid w:val="0091496E"/>
    <w:rsid w:val="009250E0"/>
    <w:rsid w:val="009339FF"/>
    <w:rsid w:val="00933AB0"/>
    <w:rsid w:val="00950A59"/>
    <w:rsid w:val="00951802"/>
    <w:rsid w:val="009524BB"/>
    <w:rsid w:val="00954DC5"/>
    <w:rsid w:val="00957ADB"/>
    <w:rsid w:val="009604B0"/>
    <w:rsid w:val="009801BC"/>
    <w:rsid w:val="009922DC"/>
    <w:rsid w:val="00992D15"/>
    <w:rsid w:val="009A612D"/>
    <w:rsid w:val="009B06CF"/>
    <w:rsid w:val="009B0F5F"/>
    <w:rsid w:val="009B30BE"/>
    <w:rsid w:val="009C0873"/>
    <w:rsid w:val="009D25E3"/>
    <w:rsid w:val="009E0E17"/>
    <w:rsid w:val="00A009A5"/>
    <w:rsid w:val="00A10C03"/>
    <w:rsid w:val="00A119DD"/>
    <w:rsid w:val="00A1674D"/>
    <w:rsid w:val="00A5142A"/>
    <w:rsid w:val="00A544A2"/>
    <w:rsid w:val="00A63990"/>
    <w:rsid w:val="00A66AF1"/>
    <w:rsid w:val="00A74DAF"/>
    <w:rsid w:val="00A85B9E"/>
    <w:rsid w:val="00AA0C94"/>
    <w:rsid w:val="00AB04F6"/>
    <w:rsid w:val="00AC46E4"/>
    <w:rsid w:val="00AD0D68"/>
    <w:rsid w:val="00AE026A"/>
    <w:rsid w:val="00AF4028"/>
    <w:rsid w:val="00AF5D9B"/>
    <w:rsid w:val="00B153E8"/>
    <w:rsid w:val="00B21DF2"/>
    <w:rsid w:val="00B36F2A"/>
    <w:rsid w:val="00B46852"/>
    <w:rsid w:val="00B51A6A"/>
    <w:rsid w:val="00B5277B"/>
    <w:rsid w:val="00B54B4E"/>
    <w:rsid w:val="00B6184D"/>
    <w:rsid w:val="00B7342E"/>
    <w:rsid w:val="00B932F9"/>
    <w:rsid w:val="00B946B0"/>
    <w:rsid w:val="00BB1231"/>
    <w:rsid w:val="00BB177D"/>
    <w:rsid w:val="00BB248B"/>
    <w:rsid w:val="00BD1057"/>
    <w:rsid w:val="00BF1FF6"/>
    <w:rsid w:val="00C1211F"/>
    <w:rsid w:val="00C50C18"/>
    <w:rsid w:val="00C519FB"/>
    <w:rsid w:val="00C92207"/>
    <w:rsid w:val="00CE39E4"/>
    <w:rsid w:val="00CF155D"/>
    <w:rsid w:val="00CF3EA9"/>
    <w:rsid w:val="00CF5198"/>
    <w:rsid w:val="00CF719D"/>
    <w:rsid w:val="00D13064"/>
    <w:rsid w:val="00D15D00"/>
    <w:rsid w:val="00D2205B"/>
    <w:rsid w:val="00D3240C"/>
    <w:rsid w:val="00D526DA"/>
    <w:rsid w:val="00D530A8"/>
    <w:rsid w:val="00D60373"/>
    <w:rsid w:val="00DA3777"/>
    <w:rsid w:val="00DA54F9"/>
    <w:rsid w:val="00DB1257"/>
    <w:rsid w:val="00DB54C5"/>
    <w:rsid w:val="00DE2AC8"/>
    <w:rsid w:val="00DF3F00"/>
    <w:rsid w:val="00DF7126"/>
    <w:rsid w:val="00E0380D"/>
    <w:rsid w:val="00E0586C"/>
    <w:rsid w:val="00E10A75"/>
    <w:rsid w:val="00E129A3"/>
    <w:rsid w:val="00E4067B"/>
    <w:rsid w:val="00E50907"/>
    <w:rsid w:val="00E57C1A"/>
    <w:rsid w:val="00E64F10"/>
    <w:rsid w:val="00E66C44"/>
    <w:rsid w:val="00E67AD5"/>
    <w:rsid w:val="00E9093D"/>
    <w:rsid w:val="00E93828"/>
    <w:rsid w:val="00E9621B"/>
    <w:rsid w:val="00EA323A"/>
    <w:rsid w:val="00EA52EA"/>
    <w:rsid w:val="00EA6329"/>
    <w:rsid w:val="00EE4890"/>
    <w:rsid w:val="00EF4CEF"/>
    <w:rsid w:val="00F00494"/>
    <w:rsid w:val="00F02F1A"/>
    <w:rsid w:val="00F16D7F"/>
    <w:rsid w:val="00F277FB"/>
    <w:rsid w:val="00F344E0"/>
    <w:rsid w:val="00F439C1"/>
    <w:rsid w:val="00F44031"/>
    <w:rsid w:val="00F447AC"/>
    <w:rsid w:val="00F56854"/>
    <w:rsid w:val="00F6293C"/>
    <w:rsid w:val="00F972FB"/>
    <w:rsid w:val="00FB037C"/>
    <w:rsid w:val="00FB1CC5"/>
    <w:rsid w:val="00FD1BBA"/>
    <w:rsid w:val="00FE5AE7"/>
    <w:rsid w:val="00FF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21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57ADB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21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101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0C4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C3C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014"/>
    <w:rPr>
      <w:sz w:val="0"/>
      <w:szCs w:val="0"/>
    </w:rPr>
  </w:style>
  <w:style w:type="character" w:styleId="a6">
    <w:name w:val="Hyperlink"/>
    <w:basedOn w:val="a0"/>
    <w:uiPriority w:val="99"/>
    <w:rsid w:val="00957ADB"/>
    <w:rPr>
      <w:rFonts w:cs="Times New Roman"/>
      <w:color w:val="0000FF"/>
      <w:u w:val="single"/>
    </w:rPr>
  </w:style>
  <w:style w:type="paragraph" w:styleId="a7">
    <w:name w:val="Document Map"/>
    <w:basedOn w:val="a"/>
    <w:link w:val="a8"/>
    <w:uiPriority w:val="99"/>
    <w:rsid w:val="0010127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locked/>
    <w:rsid w:val="00101277"/>
    <w:rPr>
      <w:rFonts w:ascii="Tahoma" w:hAnsi="Tahoma" w:cs="Tahoma"/>
      <w:sz w:val="16"/>
      <w:szCs w:val="16"/>
    </w:rPr>
  </w:style>
  <w:style w:type="character" w:customStyle="1" w:styleId="txth">
    <w:name w:val="txt_h"/>
    <w:basedOn w:val="a0"/>
    <w:uiPriority w:val="99"/>
    <w:rsid w:val="00101277"/>
    <w:rPr>
      <w:rFonts w:cs="Times New Roman"/>
    </w:rPr>
  </w:style>
  <w:style w:type="paragraph" w:styleId="21">
    <w:name w:val="Body Text 2"/>
    <w:basedOn w:val="a"/>
    <w:link w:val="22"/>
    <w:uiPriority w:val="99"/>
    <w:rsid w:val="00101277"/>
    <w:pPr>
      <w:spacing w:line="36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101277"/>
    <w:rPr>
      <w:rFonts w:cs="Times New Roman"/>
      <w:sz w:val="28"/>
    </w:rPr>
  </w:style>
  <w:style w:type="paragraph" w:customStyle="1" w:styleId="223">
    <w:name w:val="ОСТОВНОЙ ТЕКСТ 223"/>
    <w:basedOn w:val="a"/>
    <w:uiPriority w:val="99"/>
    <w:rsid w:val="00A544A2"/>
    <w:pPr>
      <w:ind w:firstLine="709"/>
      <w:jc w:val="both"/>
    </w:pPr>
    <w:rPr>
      <w:sz w:val="28"/>
      <w:szCs w:val="22"/>
      <w:lang w:eastAsia="en-US"/>
    </w:rPr>
  </w:style>
  <w:style w:type="paragraph" w:styleId="a9">
    <w:name w:val="Body Text"/>
    <w:basedOn w:val="a"/>
    <w:link w:val="aa"/>
    <w:uiPriority w:val="99"/>
    <w:rsid w:val="009D25E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D25E3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612B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A1014"/>
    <w:rPr>
      <w:sz w:val="16"/>
      <w:szCs w:val="16"/>
    </w:rPr>
  </w:style>
  <w:style w:type="paragraph" w:styleId="ab">
    <w:name w:val="Normal (Web)"/>
    <w:basedOn w:val="a"/>
    <w:uiPriority w:val="99"/>
    <w:unhideWhenUsed/>
    <w:rsid w:val="00F277FB"/>
    <w:pPr>
      <w:spacing w:before="100" w:beforeAutospacing="1" w:after="100" w:afterAutospacing="1"/>
    </w:pPr>
  </w:style>
  <w:style w:type="paragraph" w:styleId="ac">
    <w:name w:val="List Paragraph"/>
    <w:basedOn w:val="a"/>
    <w:qFormat/>
    <w:rsid w:val="00F27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eshenkoea@narhoz-chi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FeschenkoEA</cp:lastModifiedBy>
  <cp:revision>4</cp:revision>
  <cp:lastPrinted>2016-01-15T01:04:00Z</cp:lastPrinted>
  <dcterms:created xsi:type="dcterms:W3CDTF">2017-06-07T01:25:00Z</dcterms:created>
  <dcterms:modified xsi:type="dcterms:W3CDTF">2017-06-21T00:55:00Z</dcterms:modified>
</cp:coreProperties>
</file>